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1686" w14:textId="4709E063" w:rsidR="00424580" w:rsidRDefault="008C2D8D">
      <w:pPr>
        <w:pStyle w:val="Plattetekst"/>
        <w:spacing w:before="10"/>
        <w:rPr>
          <w:rFonts w:ascii="Times New Roman"/>
          <w:sz w:val="22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52016B7" wp14:editId="56A17D53">
            <wp:simplePos x="0" y="0"/>
            <wp:positionH relativeFrom="column">
              <wp:posOffset>0</wp:posOffset>
            </wp:positionH>
            <wp:positionV relativeFrom="paragraph">
              <wp:posOffset>165100</wp:posOffset>
            </wp:positionV>
            <wp:extent cx="5842000" cy="1562100"/>
            <wp:effectExtent l="0" t="0" r="0" b="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40" b="33411"/>
                    <a:stretch/>
                  </pic:blipFill>
                  <pic:spPr bwMode="auto">
                    <a:xfrm>
                      <a:off x="0" y="0"/>
                      <a:ext cx="584200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6BCFF" w14:textId="77777777" w:rsidR="00771BE9" w:rsidRPr="00771BE9" w:rsidRDefault="00771BE9" w:rsidP="00771BE9">
      <w:pPr>
        <w:pStyle w:val="Kop1"/>
        <w:ind w:left="0"/>
        <w:rPr>
          <w:lang w:eastAsia="nl-NL"/>
        </w:rPr>
      </w:pPr>
      <w:r w:rsidRPr="00771BE9">
        <w:t>Checklist aangifte omzetbelasting</w:t>
      </w:r>
    </w:p>
    <w:p w14:paraId="5DC4C9AC" w14:textId="77777777" w:rsidR="00771BE9" w:rsidRDefault="00771BE9" w:rsidP="00771BE9"/>
    <w:p w14:paraId="29AD57D5" w14:textId="25F5B245" w:rsidR="00771BE9" w:rsidRPr="00771BE9" w:rsidRDefault="00771BE9" w:rsidP="00771BE9">
      <w:pPr>
        <w:pStyle w:val="Kop2"/>
      </w:pPr>
      <w:r w:rsidRPr="00771BE9">
        <w:t>Per maand of per kwartaal hebben wij van u nodig:</w:t>
      </w:r>
    </w:p>
    <w:p w14:paraId="7A0F4E02" w14:textId="77777777" w:rsidR="00771BE9" w:rsidRPr="002C60C5" w:rsidRDefault="00771BE9" w:rsidP="00771BE9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C60C5">
        <w:rPr>
          <w:rFonts w:asciiTheme="minorHAnsi" w:hAnsiTheme="minorHAnsi" w:cstheme="minorHAnsi"/>
          <w:color w:val="000000" w:themeColor="text1"/>
          <w:sz w:val="24"/>
          <w:szCs w:val="24"/>
        </w:rPr>
        <w:t>Al uw inkoopfacturen betreffende alle kosten die u zelf heeft gemaakt voor uw onderneming. Of deze al betaald zijn is niet van belang. Alle facturen met een factuurdatum tot en met de laatste dag van de periode moet u inzenden.</w:t>
      </w:r>
    </w:p>
    <w:p w14:paraId="38309571" w14:textId="77777777" w:rsidR="00771BE9" w:rsidRPr="002C60C5" w:rsidRDefault="00771BE9" w:rsidP="00771BE9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C60C5">
        <w:rPr>
          <w:rFonts w:asciiTheme="minorHAnsi" w:hAnsiTheme="minorHAnsi" w:cstheme="minorHAnsi"/>
          <w:color w:val="000000" w:themeColor="text1"/>
          <w:sz w:val="24"/>
          <w:szCs w:val="24"/>
        </w:rPr>
        <w:t>Eventuele digitale inkoopfacturen: bij steeds meer (grote) bedrijven worden de facturen niet meer toegezonden maar wel per automatische incasso betaald (wellicht dient u ze eerst nog even te downloaden).</w:t>
      </w:r>
    </w:p>
    <w:p w14:paraId="3AE1ED7D" w14:textId="77777777" w:rsidR="00771BE9" w:rsidRPr="002C60C5" w:rsidRDefault="00771BE9" w:rsidP="00771BE9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C60C5">
        <w:rPr>
          <w:rFonts w:asciiTheme="minorHAnsi" w:hAnsiTheme="minorHAnsi" w:cstheme="minorHAnsi"/>
          <w:color w:val="000000" w:themeColor="text1"/>
          <w:sz w:val="24"/>
          <w:szCs w:val="24"/>
        </w:rPr>
        <w:t>De bonnen van pinbetalingen en contante betalingen</w:t>
      </w:r>
    </w:p>
    <w:p w14:paraId="7D325FA3" w14:textId="53EF1352" w:rsidR="00771BE9" w:rsidRPr="002C60C5" w:rsidRDefault="00771BE9" w:rsidP="00771BE9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C60C5">
        <w:rPr>
          <w:rFonts w:asciiTheme="minorHAnsi" w:hAnsiTheme="minorHAnsi" w:cstheme="minorHAnsi"/>
          <w:color w:val="000000" w:themeColor="text1"/>
          <w:sz w:val="24"/>
          <w:szCs w:val="24"/>
        </w:rPr>
        <w:t>Facturen en bonnen van autokosten</w:t>
      </w:r>
      <w:r w:rsidRPr="002C60C5">
        <w:rPr>
          <w:rFonts w:asciiTheme="minorHAnsi" w:hAnsiTheme="minorHAnsi" w:cstheme="minorHAnsi"/>
          <w:color w:val="000000" w:themeColor="text1"/>
          <w:sz w:val="24"/>
          <w:szCs w:val="24"/>
        </w:rPr>
        <w:br/>
        <w:t>Let op: doe dit ook als u uw auto privé rijdt. Meestal is namelijk een gedeelte van de btw terug te vragen. Stuur deze kosten gerust in, dan zullen wij bekijken wat er mogelijk is.</w:t>
      </w:r>
    </w:p>
    <w:p w14:paraId="108BF6CA" w14:textId="77777777" w:rsidR="00771BE9" w:rsidRPr="002C60C5" w:rsidRDefault="00771BE9" w:rsidP="00771BE9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C60C5">
        <w:rPr>
          <w:rFonts w:asciiTheme="minorHAnsi" w:hAnsiTheme="minorHAnsi" w:cstheme="minorHAnsi"/>
          <w:color w:val="000000" w:themeColor="text1"/>
          <w:sz w:val="24"/>
          <w:szCs w:val="24"/>
        </w:rPr>
        <w:t>Al uw verkoopfacturen met een factuurdatum tot en met de laatste dag van de periode.</w:t>
      </w:r>
    </w:p>
    <w:p w14:paraId="64875F8C" w14:textId="77777777" w:rsidR="00771BE9" w:rsidRPr="002C60C5" w:rsidRDefault="00771BE9" w:rsidP="00771BE9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C60C5">
        <w:rPr>
          <w:rFonts w:asciiTheme="minorHAnsi" w:hAnsiTheme="minorHAnsi" w:cstheme="minorHAnsi"/>
          <w:color w:val="000000" w:themeColor="text1"/>
          <w:sz w:val="24"/>
          <w:szCs w:val="24"/>
        </w:rPr>
        <w:t>Uw kasboek</w:t>
      </w:r>
    </w:p>
    <w:p w14:paraId="38697898" w14:textId="77777777" w:rsidR="00771BE9" w:rsidRPr="002C60C5" w:rsidRDefault="00771BE9" w:rsidP="00771BE9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C60C5">
        <w:rPr>
          <w:rFonts w:asciiTheme="minorHAnsi" w:hAnsiTheme="minorHAnsi" w:cstheme="minorHAnsi"/>
          <w:color w:val="000000" w:themeColor="text1"/>
          <w:sz w:val="24"/>
          <w:szCs w:val="24"/>
        </w:rPr>
        <w:t>Uw bankafschriften. Let op: ook afschriften van eventuele zakelijke spaarrekeningen moet u inzenden. Controleer met de af- en bijschrijvingen van het internetbankieren of u van alle zakelijke uitgaven de bonnetjes en facturen hebt. De verwerking kan vertraagd worden als wij deze later nog op moeten vragen.</w:t>
      </w:r>
    </w:p>
    <w:p w14:paraId="414426ED" w14:textId="77777777" w:rsidR="00771BE9" w:rsidRPr="002C60C5" w:rsidRDefault="00771BE9" w:rsidP="00771BE9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C60C5">
        <w:rPr>
          <w:rFonts w:asciiTheme="minorHAnsi" w:hAnsiTheme="minorHAnsi" w:cstheme="minorHAnsi"/>
          <w:color w:val="000000" w:themeColor="text1"/>
          <w:sz w:val="24"/>
          <w:szCs w:val="24"/>
        </w:rPr>
        <w:t>Controleer of u alles heeft aangeleverd voor de Btw-aangifte over het voorgaande kwartaal.</w:t>
      </w:r>
    </w:p>
    <w:p w14:paraId="6E96256A" w14:textId="77777777" w:rsidR="00771BE9" w:rsidRPr="00771BE9" w:rsidRDefault="00771BE9" w:rsidP="00771BE9"/>
    <w:p w14:paraId="1126531D" w14:textId="77777777" w:rsidR="00771BE9" w:rsidRPr="00771BE9" w:rsidRDefault="00771BE9" w:rsidP="00771BE9">
      <w:pPr>
        <w:pStyle w:val="Kop2"/>
      </w:pPr>
      <w:r w:rsidRPr="00771BE9">
        <w:t>Meer weten?</w:t>
      </w:r>
    </w:p>
    <w:p w14:paraId="29533585" w14:textId="12CD0AE9" w:rsidR="00771BE9" w:rsidRPr="00771BE9" w:rsidRDefault="00771BE9" w:rsidP="00771BE9">
      <w:pPr>
        <w:rPr>
          <w:sz w:val="24"/>
          <w:szCs w:val="24"/>
        </w:rPr>
      </w:pPr>
      <w:r w:rsidRPr="00771BE9">
        <w:rPr>
          <w:sz w:val="24"/>
          <w:szCs w:val="24"/>
        </w:rPr>
        <w:t xml:space="preserve">Wilt u meer weten over omzetbelasting? </w:t>
      </w:r>
      <w:r w:rsidRPr="002C60C5">
        <w:rPr>
          <w:color w:val="000000"/>
          <w:sz w:val="24"/>
          <w:szCs w:val="24"/>
        </w:rPr>
        <w:t>Neem dan telefonisch contact met ons op (035 799 3500) voor een afspraak met één van onze specialisten op</w:t>
      </w:r>
      <w:r w:rsidRPr="00771BE9">
        <w:rPr>
          <w:sz w:val="24"/>
          <w:szCs w:val="24"/>
        </w:rPr>
        <w:t xml:space="preserve"> dit gebied.</w:t>
      </w:r>
    </w:p>
    <w:p w14:paraId="252016B3" w14:textId="14023060" w:rsidR="00424580" w:rsidRPr="00771BE9" w:rsidRDefault="00424580" w:rsidP="00560A33">
      <w:pPr>
        <w:rPr>
          <w:sz w:val="24"/>
          <w:szCs w:val="24"/>
        </w:rPr>
      </w:pPr>
    </w:p>
    <w:sectPr w:rsidR="00424580" w:rsidRPr="00771BE9">
      <w:headerReference w:type="default" r:id="rId11"/>
      <w:footerReference w:type="default" r:id="rId12"/>
      <w:pgSz w:w="11910" w:h="16840"/>
      <w:pgMar w:top="2000" w:right="1320" w:bottom="920" w:left="1320" w:header="694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71EB8" w14:textId="77777777" w:rsidR="0064793B" w:rsidRDefault="0064793B">
      <w:r>
        <w:separator/>
      </w:r>
    </w:p>
  </w:endnote>
  <w:endnote w:type="continuationSeparator" w:id="0">
    <w:p w14:paraId="4414BE7C" w14:textId="77777777" w:rsidR="0064793B" w:rsidRDefault="0064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bek Bold">
    <w:panose1 w:val="00000400000000000000"/>
    <w:charset w:val="4D"/>
    <w:family w:val="auto"/>
    <w:pitch w:val="variable"/>
    <w:sig w:usb0="800000AF" w:usb1="00002048" w:usb2="00000000" w:usb3="00000000" w:csb0="0000011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16BA" w14:textId="6AB49433" w:rsidR="00424580" w:rsidRDefault="00380F01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52016BD" wp14:editId="44D763C5">
              <wp:simplePos x="0" y="0"/>
              <wp:positionH relativeFrom="page">
                <wp:posOffset>890270</wp:posOffset>
              </wp:positionH>
              <wp:positionV relativeFrom="page">
                <wp:posOffset>10084435</wp:posOffset>
              </wp:positionV>
              <wp:extent cx="4013200" cy="17653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20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016BE" w14:textId="4C7AE8F1" w:rsidR="00424580" w:rsidRPr="000A661F" w:rsidRDefault="00F175D3" w:rsidP="000A661F">
                          <w:pPr>
                            <w:rPr>
                              <w:rFonts w:ascii="DINbek Bold" w:hAnsi="DINbek Bold"/>
                            </w:rPr>
                          </w:pPr>
                          <w:r w:rsidRPr="000A661F">
                            <w:rPr>
                              <w:rFonts w:ascii="DINbek Bold" w:hAnsi="DINbek Bold"/>
                            </w:rPr>
                            <w:t>©20</w:t>
                          </w:r>
                          <w:r w:rsidR="003758AA" w:rsidRPr="000A661F">
                            <w:rPr>
                              <w:rFonts w:ascii="DINbek Bold" w:hAnsi="DINbek Bold"/>
                            </w:rPr>
                            <w:t>23</w:t>
                          </w:r>
                          <w:r w:rsidRPr="000A661F">
                            <w:rPr>
                              <w:rFonts w:ascii="DINbek Bold" w:hAnsi="DINbek Bold"/>
                            </w:rPr>
                            <w:t xml:space="preserve"> PYXIS Adviseurs Fiscalisten Accountants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016B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0.1pt;margin-top:794.05pt;width:316pt;height:13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" filled="f" stroked="f">
              <v:textbox inset="0,0,0,0">
                <w:txbxContent>
                  <w:p w14:paraId="252016BE" w14:textId="4C7AE8F1" w:rsidR="00424580" w:rsidRPr="000A661F" w:rsidRDefault="00F175D3" w:rsidP="000A661F">
                    <w:pPr>
                      <w:rPr>
                        <w:rFonts w:ascii="DINbek Bold" w:hAnsi="DINbek Bold"/>
                      </w:rPr>
                    </w:pPr>
                    <w:r w:rsidRPr="000A661F">
                      <w:rPr>
                        <w:rFonts w:ascii="DINbek Bold" w:hAnsi="DINbek Bold"/>
                      </w:rPr>
                      <w:t>©20</w:t>
                    </w:r>
                    <w:r w:rsidR="003758AA" w:rsidRPr="000A661F">
                      <w:rPr>
                        <w:rFonts w:ascii="DINbek Bold" w:hAnsi="DINbek Bold"/>
                      </w:rPr>
                      <w:t>23</w:t>
                    </w:r>
                    <w:r w:rsidRPr="000A661F">
                      <w:rPr>
                        <w:rFonts w:ascii="DINbek Bold" w:hAnsi="DINbek Bold"/>
                      </w:rPr>
                      <w:t xml:space="preserve"> PYXIS Adviseurs Fiscalisten Accountants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13CB5" w14:textId="77777777" w:rsidR="0064793B" w:rsidRDefault="0064793B">
      <w:r>
        <w:separator/>
      </w:r>
    </w:p>
  </w:footnote>
  <w:footnote w:type="continuationSeparator" w:id="0">
    <w:p w14:paraId="0981F6F9" w14:textId="77777777" w:rsidR="0064793B" w:rsidRDefault="00647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16B9" w14:textId="77777777" w:rsidR="00424580" w:rsidRDefault="00F175D3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52016BB" wp14:editId="6CCABCB7">
          <wp:simplePos x="0" y="0"/>
          <wp:positionH relativeFrom="page">
            <wp:posOffset>605155</wp:posOffset>
          </wp:positionH>
          <wp:positionV relativeFrom="page">
            <wp:posOffset>440055</wp:posOffset>
          </wp:positionV>
          <wp:extent cx="2292095" cy="72847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2095" cy="728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17D5"/>
    <w:multiLevelType w:val="hybridMultilevel"/>
    <w:tmpl w:val="13BA3F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96638"/>
    <w:multiLevelType w:val="hybridMultilevel"/>
    <w:tmpl w:val="6A222810"/>
    <w:lvl w:ilvl="0" w:tplc="6B88B50C">
      <w:start w:val="1"/>
      <w:numFmt w:val="decimal"/>
      <w:lvlText w:val="%1."/>
      <w:lvlJc w:val="left"/>
      <w:pPr>
        <w:ind w:left="821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666666"/>
        <w:w w:val="99"/>
        <w:sz w:val="26"/>
        <w:szCs w:val="26"/>
      </w:rPr>
    </w:lvl>
    <w:lvl w:ilvl="1" w:tplc="23E202EC">
      <w:numFmt w:val="bullet"/>
      <w:lvlText w:val="•"/>
      <w:lvlJc w:val="left"/>
      <w:pPr>
        <w:ind w:left="1666" w:hanging="360"/>
      </w:pPr>
      <w:rPr>
        <w:rFonts w:hint="default"/>
      </w:rPr>
    </w:lvl>
    <w:lvl w:ilvl="2" w:tplc="5770F7A0">
      <w:numFmt w:val="bullet"/>
      <w:lvlText w:val="•"/>
      <w:lvlJc w:val="left"/>
      <w:pPr>
        <w:ind w:left="2513" w:hanging="360"/>
      </w:pPr>
      <w:rPr>
        <w:rFonts w:hint="default"/>
      </w:rPr>
    </w:lvl>
    <w:lvl w:ilvl="3" w:tplc="383A5BA0">
      <w:numFmt w:val="bullet"/>
      <w:lvlText w:val="•"/>
      <w:lvlJc w:val="left"/>
      <w:pPr>
        <w:ind w:left="3359" w:hanging="360"/>
      </w:pPr>
      <w:rPr>
        <w:rFonts w:hint="default"/>
      </w:rPr>
    </w:lvl>
    <w:lvl w:ilvl="4" w:tplc="5C1025C6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730C33FA">
      <w:numFmt w:val="bullet"/>
      <w:lvlText w:val="•"/>
      <w:lvlJc w:val="left"/>
      <w:pPr>
        <w:ind w:left="5052" w:hanging="360"/>
      </w:pPr>
      <w:rPr>
        <w:rFonts w:hint="default"/>
      </w:rPr>
    </w:lvl>
    <w:lvl w:ilvl="6" w:tplc="7DCA1C90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2B641C5C">
      <w:numFmt w:val="bullet"/>
      <w:lvlText w:val="•"/>
      <w:lvlJc w:val="left"/>
      <w:pPr>
        <w:ind w:left="6745" w:hanging="360"/>
      </w:pPr>
      <w:rPr>
        <w:rFonts w:hint="default"/>
      </w:rPr>
    </w:lvl>
    <w:lvl w:ilvl="8" w:tplc="44B0725C">
      <w:numFmt w:val="bullet"/>
      <w:lvlText w:val="•"/>
      <w:lvlJc w:val="left"/>
      <w:pPr>
        <w:ind w:left="7592" w:hanging="360"/>
      </w:pPr>
      <w:rPr>
        <w:rFonts w:hint="default"/>
      </w:rPr>
    </w:lvl>
  </w:abstractNum>
  <w:abstractNum w:abstractNumId="2" w15:restartNumberingAfterBreak="0">
    <w:nsid w:val="5B0C17A1"/>
    <w:multiLevelType w:val="hybridMultilevel"/>
    <w:tmpl w:val="46BAAD9C"/>
    <w:lvl w:ilvl="0" w:tplc="A7865CA4">
      <w:start w:val="1"/>
      <w:numFmt w:val="decimal"/>
      <w:lvlText w:val="%1."/>
      <w:lvlJc w:val="left"/>
      <w:pPr>
        <w:ind w:left="82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808080"/>
        <w:spacing w:val="-1"/>
        <w:w w:val="100"/>
        <w:sz w:val="24"/>
        <w:szCs w:val="24"/>
        <w:lang w:val="nl-NL" w:eastAsia="en-US" w:bidi="ar-SA"/>
      </w:rPr>
    </w:lvl>
    <w:lvl w:ilvl="1" w:tplc="769CA0B8">
      <w:numFmt w:val="bullet"/>
      <w:lvlText w:val="•"/>
      <w:lvlJc w:val="left"/>
      <w:pPr>
        <w:ind w:left="1664" w:hanging="360"/>
      </w:pPr>
      <w:rPr>
        <w:rFonts w:hint="default"/>
        <w:lang w:val="nl-NL" w:eastAsia="en-US" w:bidi="ar-SA"/>
      </w:rPr>
    </w:lvl>
    <w:lvl w:ilvl="2" w:tplc="2C3C7CA6">
      <w:numFmt w:val="bullet"/>
      <w:lvlText w:val="•"/>
      <w:lvlJc w:val="left"/>
      <w:pPr>
        <w:ind w:left="2509" w:hanging="360"/>
      </w:pPr>
      <w:rPr>
        <w:rFonts w:hint="default"/>
        <w:lang w:val="nl-NL" w:eastAsia="en-US" w:bidi="ar-SA"/>
      </w:rPr>
    </w:lvl>
    <w:lvl w:ilvl="3" w:tplc="5366DC72">
      <w:numFmt w:val="bullet"/>
      <w:lvlText w:val="•"/>
      <w:lvlJc w:val="left"/>
      <w:pPr>
        <w:ind w:left="3353" w:hanging="360"/>
      </w:pPr>
      <w:rPr>
        <w:rFonts w:hint="default"/>
        <w:lang w:val="nl-NL" w:eastAsia="en-US" w:bidi="ar-SA"/>
      </w:rPr>
    </w:lvl>
    <w:lvl w:ilvl="4" w:tplc="91A6FE60">
      <w:numFmt w:val="bullet"/>
      <w:lvlText w:val="•"/>
      <w:lvlJc w:val="left"/>
      <w:pPr>
        <w:ind w:left="4198" w:hanging="360"/>
      </w:pPr>
      <w:rPr>
        <w:rFonts w:hint="default"/>
        <w:lang w:val="nl-NL" w:eastAsia="en-US" w:bidi="ar-SA"/>
      </w:rPr>
    </w:lvl>
    <w:lvl w:ilvl="5" w:tplc="6396D318">
      <w:numFmt w:val="bullet"/>
      <w:lvlText w:val="•"/>
      <w:lvlJc w:val="left"/>
      <w:pPr>
        <w:ind w:left="5042" w:hanging="360"/>
      </w:pPr>
      <w:rPr>
        <w:rFonts w:hint="default"/>
        <w:lang w:val="nl-NL" w:eastAsia="en-US" w:bidi="ar-SA"/>
      </w:rPr>
    </w:lvl>
    <w:lvl w:ilvl="6" w:tplc="BFD4B2F6">
      <w:numFmt w:val="bullet"/>
      <w:lvlText w:val="•"/>
      <w:lvlJc w:val="left"/>
      <w:pPr>
        <w:ind w:left="5887" w:hanging="360"/>
      </w:pPr>
      <w:rPr>
        <w:rFonts w:hint="default"/>
        <w:lang w:val="nl-NL" w:eastAsia="en-US" w:bidi="ar-SA"/>
      </w:rPr>
    </w:lvl>
    <w:lvl w:ilvl="7" w:tplc="2EAAB322">
      <w:numFmt w:val="bullet"/>
      <w:lvlText w:val="•"/>
      <w:lvlJc w:val="left"/>
      <w:pPr>
        <w:ind w:left="6731" w:hanging="360"/>
      </w:pPr>
      <w:rPr>
        <w:rFonts w:hint="default"/>
        <w:lang w:val="nl-NL" w:eastAsia="en-US" w:bidi="ar-SA"/>
      </w:rPr>
    </w:lvl>
    <w:lvl w:ilvl="8" w:tplc="9314084C">
      <w:numFmt w:val="bullet"/>
      <w:lvlText w:val="•"/>
      <w:lvlJc w:val="left"/>
      <w:pPr>
        <w:ind w:left="7576" w:hanging="360"/>
      </w:pPr>
      <w:rPr>
        <w:rFonts w:hint="default"/>
        <w:lang w:val="nl-NL" w:eastAsia="en-US" w:bidi="ar-SA"/>
      </w:rPr>
    </w:lvl>
  </w:abstractNum>
  <w:abstractNum w:abstractNumId="3" w15:restartNumberingAfterBreak="0">
    <w:nsid w:val="62EC31EB"/>
    <w:multiLevelType w:val="hybridMultilevel"/>
    <w:tmpl w:val="79F089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174937">
    <w:abstractNumId w:val="2"/>
  </w:num>
  <w:num w:numId="2" w16cid:durableId="944966338">
    <w:abstractNumId w:val="3"/>
  </w:num>
  <w:num w:numId="3" w16cid:durableId="406802300">
    <w:abstractNumId w:val="1"/>
  </w:num>
  <w:num w:numId="4" w16cid:durableId="168297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80"/>
    <w:rsid w:val="000A661F"/>
    <w:rsid w:val="0028587B"/>
    <w:rsid w:val="002C60C5"/>
    <w:rsid w:val="003758AA"/>
    <w:rsid w:val="00380F01"/>
    <w:rsid w:val="00424580"/>
    <w:rsid w:val="00471736"/>
    <w:rsid w:val="00560A33"/>
    <w:rsid w:val="0064793B"/>
    <w:rsid w:val="00771BE9"/>
    <w:rsid w:val="00881BF3"/>
    <w:rsid w:val="008C2D8D"/>
    <w:rsid w:val="00B6121F"/>
    <w:rsid w:val="00CF5933"/>
    <w:rsid w:val="00E213AD"/>
    <w:rsid w:val="00EC31DE"/>
    <w:rsid w:val="00F1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01686"/>
  <w15:docId w15:val="{8C11785C-9430-4A0C-8C9E-6498B9DD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rsid w:val="00560A33"/>
    <w:pPr>
      <w:ind w:left="101"/>
      <w:outlineLvl w:val="0"/>
    </w:pPr>
    <w:rPr>
      <w:rFonts w:ascii="DINbek Bold" w:eastAsia="Century Gothic" w:hAnsi="DINbek Bold" w:cs="Century Gothic"/>
      <w:color w:val="192F56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60A33"/>
    <w:pPr>
      <w:keepNext/>
      <w:keepLines/>
      <w:spacing w:before="40"/>
      <w:outlineLvl w:val="1"/>
    </w:pPr>
    <w:rPr>
      <w:rFonts w:ascii="DINbek Bold" w:eastAsiaTheme="majorEastAsia" w:hAnsi="DINbek Bold" w:cstheme="majorBidi"/>
      <w:color w:val="192F56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60A33"/>
    <w:pPr>
      <w:keepNext/>
      <w:keepLines/>
      <w:spacing w:before="40"/>
      <w:outlineLvl w:val="2"/>
    </w:pPr>
    <w:rPr>
      <w:rFonts w:ascii="DINbek Bold" w:eastAsiaTheme="majorEastAsia" w:hAnsi="DINbek Bold" w:cstheme="majorBidi"/>
      <w:color w:val="192F56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Titel">
    <w:name w:val="Title"/>
    <w:basedOn w:val="Standaard"/>
    <w:link w:val="TitelChar"/>
    <w:uiPriority w:val="10"/>
    <w:qFormat/>
    <w:pPr>
      <w:spacing w:before="100"/>
      <w:ind w:left="101"/>
    </w:pPr>
    <w:rPr>
      <w:rFonts w:ascii="Century Gothic" w:eastAsia="Century Gothic" w:hAnsi="Century Gothic" w:cs="Century Gothic"/>
      <w:sz w:val="31"/>
      <w:szCs w:val="31"/>
    </w:rPr>
  </w:style>
  <w:style w:type="paragraph" w:styleId="Lijstalinea">
    <w:name w:val="List Paragraph"/>
    <w:basedOn w:val="Standaard"/>
    <w:uiPriority w:val="1"/>
    <w:qFormat/>
    <w:rsid w:val="00560A33"/>
    <w:pPr>
      <w:ind w:left="821" w:hanging="361"/>
    </w:pPr>
    <w:rPr>
      <w:rFonts w:ascii="DINbek Bold" w:hAnsi="DINbek Bold"/>
      <w:color w:val="192F56"/>
    </w:r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CF593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F5933"/>
    <w:rPr>
      <w:rFonts w:ascii="Calibri" w:eastAsia="Calibri" w:hAnsi="Calibri" w:cs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CF593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F5933"/>
    <w:rPr>
      <w:rFonts w:ascii="Calibri" w:eastAsia="Calibri" w:hAnsi="Calibri" w:cs="Calibri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560A33"/>
    <w:rPr>
      <w:rFonts w:ascii="DINbek Bold" w:eastAsiaTheme="majorEastAsia" w:hAnsi="DINbek Bold" w:cstheme="majorBidi"/>
      <w:color w:val="192F56"/>
      <w:sz w:val="28"/>
      <w:szCs w:val="26"/>
      <w:lang w:val="nl-NL"/>
    </w:rPr>
  </w:style>
  <w:style w:type="paragraph" w:styleId="Geenafstand">
    <w:name w:val="No Spacing"/>
    <w:uiPriority w:val="1"/>
    <w:qFormat/>
    <w:rsid w:val="00560A33"/>
    <w:rPr>
      <w:rFonts w:ascii="DINbek Bold" w:eastAsia="Calibri" w:hAnsi="DINbek Bold" w:cs="Calibri"/>
      <w:color w:val="192F56"/>
      <w:sz w:val="28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560A33"/>
    <w:rPr>
      <w:rFonts w:ascii="DINbek Bold" w:eastAsiaTheme="majorEastAsia" w:hAnsi="DINbek Bold" w:cstheme="majorBidi"/>
      <w:color w:val="192F56"/>
      <w:sz w:val="24"/>
      <w:szCs w:val="24"/>
      <w:lang w:val="nl-NL"/>
    </w:rPr>
  </w:style>
  <w:style w:type="character" w:customStyle="1" w:styleId="TitelChar">
    <w:name w:val="Titel Char"/>
    <w:basedOn w:val="Standaardalinea-lettertype"/>
    <w:link w:val="Titel"/>
    <w:uiPriority w:val="10"/>
    <w:rsid w:val="00771BE9"/>
    <w:rPr>
      <w:rFonts w:ascii="Century Gothic" w:eastAsia="Century Gothic" w:hAnsi="Century Gothic" w:cs="Century Gothic"/>
      <w:sz w:val="31"/>
      <w:szCs w:val="31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57C45D8F8404593F632CB6017D11F" ma:contentTypeVersion="6" ma:contentTypeDescription="Een nieuw document maken." ma:contentTypeScope="" ma:versionID="3e17cfff768c63b407c65cf83804610f">
  <xsd:schema xmlns:xsd="http://www.w3.org/2001/XMLSchema" xmlns:xs="http://www.w3.org/2001/XMLSchema" xmlns:p="http://schemas.microsoft.com/office/2006/metadata/properties" xmlns:ns2="307da1c3-c7c2-44e4-b9b3-7966897a5c2d" xmlns:ns3="840e6dc7-db3a-4057-a8da-49b91640aa2d" targetNamespace="http://schemas.microsoft.com/office/2006/metadata/properties" ma:root="true" ma:fieldsID="c54c5ecb93108f8ce73e9210a8565e0f" ns2:_="" ns3:_="">
    <xsd:import namespace="307da1c3-c7c2-44e4-b9b3-7966897a5c2d"/>
    <xsd:import namespace="840e6dc7-db3a-4057-a8da-49b91640a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da1c3-c7c2-44e4-b9b3-7966897a5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e6dc7-db3a-4057-a8da-49b91640aa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C2F49-7054-4928-83A0-E7461E09B4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1405EF-F165-470B-9A0E-11563F74FA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7E498E-BDA7-4BE8-BB36-812B22D2C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da1c3-c7c2-44e4-b9b3-7966897a5c2d"/>
    <ds:schemaRef ds:uri="840e6dc7-db3a-4057-a8da-49b91640a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Majorie Molegraaf RB CFP ® REP</dc:creator>
  <cp:lastModifiedBy>Eric Cornelissen</cp:lastModifiedBy>
  <cp:revision>3</cp:revision>
  <dcterms:created xsi:type="dcterms:W3CDTF">2023-01-19T16:13:00Z</dcterms:created>
  <dcterms:modified xsi:type="dcterms:W3CDTF">2023-01-19T16:13:00Z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0x01010043957C45D8F8404593F632CB6017D11F</vt:lpwstr>
  </property>
</Properties>
</file>